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A55910">
              <w:rPr>
                <w:b/>
                <w:sz w:val="24"/>
                <w:szCs w:val="24"/>
              </w:rPr>
              <w:t>6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99х482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 xml:space="preserve">яет регулировать шкаф по высоте, а также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(520х107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1819х599х482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1760х540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>
              <w:rPr>
                <w:sz w:val="20"/>
                <w:szCs w:val="20"/>
              </w:rPr>
              <w:t>274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59</w:t>
            </w:r>
            <w:r w:rsidRPr="002E5CEF">
              <w:rPr>
                <w:sz w:val="20"/>
                <w:szCs w:val="20"/>
              </w:rPr>
              <w:t>8х</w:t>
            </w:r>
            <w:r>
              <w:rPr>
                <w:sz w:val="20"/>
                <w:szCs w:val="20"/>
              </w:rPr>
              <w:t>458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ytNBonW0wSaNhQcbIw/J/vEgA4=" w:salt="edKpfZ9tddUGJqnvn6ZeZ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62118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3</Pages>
  <Words>684</Words>
  <Characters>3900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451</cp:revision>
  <cp:lastPrinted>2022-04-04T08:01:00Z</cp:lastPrinted>
  <dcterms:created xsi:type="dcterms:W3CDTF">2022-01-14T07:46:00Z</dcterms:created>
  <dcterms:modified xsi:type="dcterms:W3CDTF">2022-07-11T09:03:00Z</dcterms:modified>
</cp:coreProperties>
</file>