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76F" w:rsidRPr="00CB5FCC" w:rsidRDefault="00230C87" w:rsidP="004439E1">
      <w:pPr>
        <w:pStyle w:val="10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 xml:space="preserve">Драйвер </w:t>
      </w:r>
      <w:r>
        <w:rPr>
          <w:b/>
          <w:sz w:val="28"/>
          <w:szCs w:val="28"/>
          <w:u w:val="single"/>
          <w:lang w:val="en-US"/>
        </w:rPr>
        <w:t>ITP-D1</w:t>
      </w:r>
      <w:r w:rsidR="00CB5FCC">
        <w:rPr>
          <w:b/>
          <w:sz w:val="28"/>
          <w:szCs w:val="28"/>
          <w:u w:val="single"/>
        </w:rPr>
        <w:t xml:space="preserve"> Р</w:t>
      </w:r>
    </w:p>
    <w:p w:rsidR="008B481E" w:rsidRPr="008B481E" w:rsidRDefault="008B481E" w:rsidP="004439E1">
      <w:pPr>
        <w:pStyle w:val="10"/>
        <w:jc w:val="center"/>
        <w:rPr>
          <w:b/>
          <w:sz w:val="28"/>
          <w:szCs w:val="28"/>
        </w:rPr>
      </w:pPr>
    </w:p>
    <w:tbl>
      <w:tblPr>
        <w:tblStyle w:val="a5"/>
        <w:tblW w:w="9029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3A08DF" w:rsidRPr="00302A1B" w:rsidTr="000F2D5D">
        <w:trPr>
          <w:trHeight w:val="257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A08DF" w:rsidRPr="00302A1B" w:rsidRDefault="000E539F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302A1B">
              <w:rPr>
                <w:b/>
                <w:sz w:val="28"/>
                <w:szCs w:val="28"/>
              </w:rPr>
              <w:t>Описание</w:t>
            </w:r>
          </w:p>
        </w:tc>
      </w:tr>
      <w:tr w:rsidR="003A08DF" w:rsidTr="004448F1">
        <w:trPr>
          <w:trHeight w:val="11536"/>
          <w:jc w:val="center"/>
        </w:trPr>
        <w:tc>
          <w:tcPr>
            <w:tcW w:w="902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02A1B" w:rsidRPr="00C10C6E" w:rsidRDefault="00CE721E" w:rsidP="008B481E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333333"/>
                <w:sz w:val="24"/>
                <w:szCs w:val="24"/>
              </w:rPr>
            </w:pPr>
            <w:r w:rsidRPr="00C10C6E">
              <w:rPr>
                <w:b/>
                <w:color w:val="333333"/>
                <w:sz w:val="24"/>
                <w:szCs w:val="24"/>
              </w:rPr>
              <w:t>Драйвер ITP-D1</w:t>
            </w:r>
            <w:r w:rsidR="00CB5FCC">
              <w:rPr>
                <w:b/>
                <w:color w:val="333333"/>
                <w:sz w:val="24"/>
                <w:szCs w:val="24"/>
              </w:rPr>
              <w:t xml:space="preserve"> Р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использ</w:t>
            </w:r>
            <w:r w:rsidR="008B481E">
              <w:rPr>
                <w:b/>
                <w:color w:val="333333"/>
                <w:sz w:val="24"/>
                <w:szCs w:val="24"/>
              </w:rPr>
              <w:t>уется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 xml:space="preserve"> в</w:t>
            </w:r>
            <w:r w:rsidR="0040675C" w:rsidRPr="00C10C6E">
              <w:rPr>
                <w:b/>
                <w:color w:val="333333"/>
                <w:sz w:val="24"/>
                <w:szCs w:val="24"/>
              </w:rPr>
              <w:t xml:space="preserve"> комплектации верстака ITP</w:t>
            </w:r>
            <w:r w:rsidRPr="00C10C6E">
              <w:rPr>
                <w:b/>
                <w:color w:val="333333"/>
                <w:sz w:val="24"/>
                <w:szCs w:val="24"/>
              </w:rPr>
              <w:t xml:space="preserve">, 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предназначен для хранения инструментов и</w:t>
            </w:r>
            <w:r w:rsidR="008B481E">
              <w:rPr>
                <w:b/>
                <w:color w:val="333333"/>
                <w:sz w:val="24"/>
                <w:szCs w:val="24"/>
              </w:rPr>
              <w:t xml:space="preserve"> </w:t>
            </w:r>
            <w:r w:rsidR="00C10C6E">
              <w:rPr>
                <w:b/>
                <w:color w:val="333333"/>
                <w:sz w:val="24"/>
                <w:szCs w:val="24"/>
              </w:rPr>
              <w:t>п</w:t>
            </w:r>
            <w:r w:rsidR="00F44BC6" w:rsidRPr="00C10C6E">
              <w:rPr>
                <w:b/>
                <w:color w:val="333333"/>
                <w:sz w:val="24"/>
                <w:szCs w:val="24"/>
              </w:rPr>
              <w:t>ринадлежностей</w:t>
            </w:r>
            <w:r w:rsidR="00C33133" w:rsidRPr="00C10C6E">
              <w:rPr>
                <w:b/>
                <w:color w:val="333333"/>
                <w:sz w:val="24"/>
                <w:szCs w:val="24"/>
              </w:rPr>
              <w:t>.</w:t>
            </w:r>
            <w:r w:rsidR="008B481E">
              <w:t xml:space="preserve"> </w:t>
            </w:r>
          </w:p>
          <w:p w:rsidR="00D718A6" w:rsidRPr="00824DFC" w:rsidRDefault="00D718A6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sz w:val="24"/>
                <w:szCs w:val="24"/>
              </w:rPr>
            </w:pPr>
          </w:p>
          <w:p w:rsidR="003A08DF" w:rsidRPr="00824DFC" w:rsidRDefault="006217EE" w:rsidP="00B620D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824DFC">
              <w:rPr>
                <w:b/>
                <w:sz w:val="24"/>
                <w:szCs w:val="24"/>
              </w:rPr>
              <w:t>Габариты изделия (ВхШхГ), мм</w:t>
            </w:r>
            <w:r w:rsidR="000E539F" w:rsidRPr="00824DFC">
              <w:rPr>
                <w:b/>
                <w:sz w:val="24"/>
                <w:szCs w:val="24"/>
              </w:rPr>
              <w:t>: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C33133">
              <w:rPr>
                <w:b/>
                <w:sz w:val="24"/>
                <w:szCs w:val="24"/>
              </w:rPr>
              <w:t>830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500</w:t>
            </w:r>
            <w:r w:rsidR="00302A1B" w:rsidRPr="00824DFC">
              <w:rPr>
                <w:b/>
                <w:sz w:val="24"/>
                <w:szCs w:val="24"/>
              </w:rPr>
              <w:t>х</w:t>
            </w:r>
            <w:r w:rsidR="00C33133">
              <w:rPr>
                <w:b/>
                <w:sz w:val="24"/>
                <w:szCs w:val="24"/>
              </w:rPr>
              <w:t>525</w:t>
            </w:r>
            <w:r w:rsidR="000E539F" w:rsidRPr="00824DFC">
              <w:rPr>
                <w:b/>
                <w:sz w:val="24"/>
                <w:szCs w:val="24"/>
              </w:rPr>
              <w:br/>
            </w:r>
            <w:r w:rsidR="0038550C" w:rsidRPr="00824DFC">
              <w:rPr>
                <w:rFonts w:eastAsia="Times New Roman"/>
                <w:b/>
                <w:sz w:val="24"/>
                <w:szCs w:val="24"/>
              </w:rPr>
              <w:t>ГОСТ 16371-2014</w:t>
            </w:r>
            <w:r w:rsidR="000E539F" w:rsidRPr="00824DFC">
              <w:rPr>
                <w:sz w:val="24"/>
                <w:szCs w:val="24"/>
              </w:rPr>
              <w:br/>
            </w:r>
          </w:p>
          <w:p w:rsidR="00B14414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8B481E">
              <w:rPr>
                <w:sz w:val="24"/>
                <w:szCs w:val="24"/>
              </w:rPr>
              <w:t>Металлический д</w:t>
            </w:r>
            <w:r w:rsidR="00C33133">
              <w:rPr>
                <w:sz w:val="24"/>
                <w:szCs w:val="24"/>
              </w:rPr>
              <w:t>райвер</w:t>
            </w:r>
            <w:r w:rsidR="000E539F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состоит из</w:t>
            </w:r>
            <w:r w:rsidR="00A14DC5" w:rsidRPr="00824DFC">
              <w:rPr>
                <w:sz w:val="24"/>
                <w:szCs w:val="24"/>
              </w:rPr>
              <w:t xml:space="preserve"> </w:t>
            </w:r>
            <w:r w:rsidR="001E5EBB" w:rsidRPr="00824DFC">
              <w:rPr>
                <w:sz w:val="24"/>
                <w:szCs w:val="24"/>
              </w:rPr>
              <w:t>одной</w:t>
            </w:r>
            <w:r w:rsidR="00E76247" w:rsidRPr="00824DFC">
              <w:rPr>
                <w:sz w:val="24"/>
                <w:szCs w:val="24"/>
              </w:rPr>
              <w:t xml:space="preserve"> секци</w:t>
            </w:r>
            <w:r w:rsidR="001E5EBB" w:rsidRPr="00824DFC">
              <w:rPr>
                <w:sz w:val="24"/>
                <w:szCs w:val="24"/>
              </w:rPr>
              <w:t>и</w:t>
            </w:r>
            <w:r w:rsidR="000E539F" w:rsidRPr="00824DFC">
              <w:rPr>
                <w:sz w:val="24"/>
                <w:szCs w:val="24"/>
              </w:rPr>
              <w:t xml:space="preserve"> (</w:t>
            </w:r>
            <w:r w:rsidR="00C33133" w:rsidRPr="00C33133">
              <w:rPr>
                <w:sz w:val="24"/>
                <w:szCs w:val="24"/>
              </w:rPr>
              <w:t>830х500х525</w:t>
            </w:r>
            <w:r w:rsidR="00684352" w:rsidRPr="00824DFC">
              <w:rPr>
                <w:sz w:val="24"/>
                <w:szCs w:val="24"/>
              </w:rPr>
              <w:t xml:space="preserve"> мм</w:t>
            </w:r>
            <w:r w:rsidR="000E539F" w:rsidRPr="00824DFC">
              <w:rPr>
                <w:sz w:val="24"/>
                <w:szCs w:val="24"/>
              </w:rPr>
              <w:t>)</w:t>
            </w:r>
            <w:r w:rsidR="001E5EBB" w:rsidRPr="00824DFC">
              <w:rPr>
                <w:sz w:val="24"/>
                <w:szCs w:val="24"/>
              </w:rPr>
              <w:t xml:space="preserve"> </w:t>
            </w:r>
            <w:r w:rsidR="00F44BC6">
              <w:rPr>
                <w:sz w:val="24"/>
                <w:szCs w:val="24"/>
              </w:rPr>
              <w:t>с пятью выдвижными ящиками</w:t>
            </w:r>
            <w:r w:rsidR="00C31086" w:rsidRPr="00824DFC">
              <w:rPr>
                <w:sz w:val="24"/>
                <w:szCs w:val="24"/>
              </w:rPr>
              <w:t xml:space="preserve"> </w:t>
            </w:r>
            <w:r w:rsidR="00495A5A">
              <w:rPr>
                <w:sz w:val="24"/>
                <w:szCs w:val="24"/>
              </w:rPr>
              <w:t>разных размеров</w:t>
            </w:r>
            <w:r w:rsidR="00B14414">
              <w:rPr>
                <w:sz w:val="24"/>
                <w:szCs w:val="24"/>
              </w:rPr>
              <w:t xml:space="preserve">. </w:t>
            </w:r>
            <w:r w:rsidR="008B481E">
              <w:rPr>
                <w:sz w:val="24"/>
                <w:szCs w:val="24"/>
              </w:rPr>
              <w:t>Внутренний размер</w:t>
            </w:r>
            <w:r w:rsidR="00B14414">
              <w:rPr>
                <w:sz w:val="24"/>
                <w:szCs w:val="24"/>
              </w:rPr>
              <w:t xml:space="preserve"> </w:t>
            </w:r>
            <w:r w:rsidR="00B14414" w:rsidRPr="00B14414">
              <w:rPr>
                <w:sz w:val="24"/>
                <w:szCs w:val="24"/>
              </w:rPr>
              <w:t>(ВхШхГ)</w:t>
            </w:r>
            <w:r w:rsidR="00B14414">
              <w:rPr>
                <w:sz w:val="24"/>
                <w:szCs w:val="24"/>
              </w:rPr>
              <w:t xml:space="preserve"> мм.: </w:t>
            </w:r>
            <w:r w:rsidR="00B14414" w:rsidRPr="00B14414">
              <w:rPr>
                <w:sz w:val="24"/>
                <w:szCs w:val="24"/>
              </w:rPr>
              <w:t xml:space="preserve">4 </w:t>
            </w:r>
            <w:r w:rsidR="006C35DD" w:rsidRPr="006C35DD">
              <w:rPr>
                <w:sz w:val="24"/>
                <w:szCs w:val="24"/>
              </w:rPr>
              <w:t xml:space="preserve">верхних </w:t>
            </w:r>
            <w:r w:rsidR="00B14414" w:rsidRPr="00B14414">
              <w:rPr>
                <w:sz w:val="24"/>
                <w:szCs w:val="24"/>
              </w:rPr>
              <w:t>ящика - 98х413х465 мм</w:t>
            </w:r>
            <w:r w:rsidR="00B14414">
              <w:rPr>
                <w:sz w:val="24"/>
                <w:szCs w:val="24"/>
              </w:rPr>
              <w:t xml:space="preserve">., </w:t>
            </w:r>
            <w:r w:rsidR="00B14414" w:rsidRPr="00B14414">
              <w:rPr>
                <w:sz w:val="24"/>
                <w:szCs w:val="24"/>
              </w:rPr>
              <w:t xml:space="preserve">1 ящик </w:t>
            </w:r>
            <w:r w:rsidR="00791FB4">
              <w:rPr>
                <w:sz w:val="24"/>
                <w:szCs w:val="24"/>
              </w:rPr>
              <w:t xml:space="preserve">нижний </w:t>
            </w:r>
            <w:r w:rsidR="00B14414" w:rsidRPr="00B14414">
              <w:rPr>
                <w:sz w:val="24"/>
                <w:szCs w:val="24"/>
              </w:rPr>
              <w:t xml:space="preserve">- </w:t>
            </w:r>
            <w:r w:rsidR="002121DD">
              <w:rPr>
                <w:sz w:val="24"/>
                <w:szCs w:val="24"/>
              </w:rPr>
              <w:t>218</w:t>
            </w:r>
            <w:r w:rsidR="00B14414" w:rsidRPr="00B14414">
              <w:rPr>
                <w:sz w:val="24"/>
                <w:szCs w:val="24"/>
              </w:rPr>
              <w:t>х413х465 мм</w:t>
            </w:r>
            <w:r w:rsidR="00B14414">
              <w:rPr>
                <w:sz w:val="24"/>
                <w:szCs w:val="24"/>
              </w:rPr>
              <w:t>.</w:t>
            </w:r>
          </w:p>
          <w:p w:rsidR="001E5EBB" w:rsidRDefault="00EA08D2" w:rsidP="00EA08D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1E5EBB" w:rsidRPr="00824DFC">
              <w:rPr>
                <w:sz w:val="24"/>
                <w:szCs w:val="24"/>
              </w:rPr>
              <w:t xml:space="preserve">Установленные направляющие телескопического типа </w:t>
            </w:r>
            <w:r w:rsidR="00CD7B06" w:rsidRPr="00CD7B06">
              <w:rPr>
                <w:sz w:val="24"/>
                <w:szCs w:val="24"/>
              </w:rPr>
              <w:t>обеспечиваю</w:t>
            </w:r>
            <w:r w:rsidR="00CD7B06">
              <w:rPr>
                <w:sz w:val="24"/>
                <w:szCs w:val="24"/>
              </w:rPr>
              <w:t>т</w:t>
            </w:r>
            <w:r w:rsidR="00CD7B06" w:rsidRPr="00CD7B06">
              <w:rPr>
                <w:sz w:val="24"/>
                <w:szCs w:val="24"/>
              </w:rPr>
              <w:t xml:space="preserve"> систему полного выдвижения</w:t>
            </w:r>
            <w:r w:rsidR="00CD7B06">
              <w:rPr>
                <w:sz w:val="24"/>
                <w:szCs w:val="24"/>
              </w:rPr>
              <w:t xml:space="preserve"> </w:t>
            </w:r>
            <w:r w:rsidR="00CD7B06" w:rsidRPr="00CD7B06">
              <w:rPr>
                <w:sz w:val="24"/>
                <w:szCs w:val="24"/>
              </w:rPr>
              <w:t xml:space="preserve">ящиков </w:t>
            </w:r>
            <w:r w:rsidR="007A5C6D">
              <w:rPr>
                <w:sz w:val="24"/>
                <w:szCs w:val="24"/>
              </w:rPr>
              <w:t>и свободный,</w:t>
            </w:r>
            <w:r w:rsidR="001E5EBB" w:rsidRPr="00824DFC">
              <w:rPr>
                <w:sz w:val="24"/>
                <w:szCs w:val="24"/>
              </w:rPr>
              <w:t xml:space="preserve"> плавный ход даже при полной загрузке.</w:t>
            </w:r>
          </w:p>
          <w:p w:rsidR="00A9376F" w:rsidRPr="00824DFC" w:rsidRDefault="000C590D" w:rsidP="00211D1C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0C590D">
              <w:rPr>
                <w:sz w:val="24"/>
                <w:szCs w:val="24"/>
              </w:rPr>
              <w:t>Для удобства при эксплуатации передняя панель ящик</w:t>
            </w:r>
            <w:r w:rsidR="00E06560">
              <w:rPr>
                <w:sz w:val="24"/>
                <w:szCs w:val="24"/>
              </w:rPr>
              <w:t>ов</w:t>
            </w:r>
            <w:r w:rsidRPr="000C590D">
              <w:rPr>
                <w:sz w:val="24"/>
                <w:szCs w:val="24"/>
              </w:rPr>
              <w:t xml:space="preserve"> в верхней части выполнена в виде ручки.</w:t>
            </w:r>
          </w:p>
          <w:p w:rsidR="00244BF2" w:rsidRDefault="00EA08D2" w:rsidP="002D3E6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C590D">
              <w:rPr>
                <w:sz w:val="24"/>
                <w:szCs w:val="24"/>
              </w:rPr>
              <w:t>Драйвер</w:t>
            </w:r>
            <w:r w:rsidR="00A825FF" w:rsidRPr="00824DFC">
              <w:rPr>
                <w:sz w:val="24"/>
                <w:szCs w:val="24"/>
              </w:rPr>
              <w:t xml:space="preserve"> оснащё</w:t>
            </w:r>
            <w:r w:rsidR="000C6835">
              <w:rPr>
                <w:sz w:val="24"/>
                <w:szCs w:val="24"/>
              </w:rPr>
              <w:t xml:space="preserve">н </w:t>
            </w:r>
            <w:r w:rsidR="00BD2273" w:rsidRPr="00824DFC">
              <w:rPr>
                <w:sz w:val="24"/>
                <w:szCs w:val="24"/>
              </w:rPr>
              <w:t>центральным ключевым</w:t>
            </w:r>
            <w:r w:rsidR="009325AE" w:rsidRPr="00824DFC">
              <w:rPr>
                <w:sz w:val="24"/>
                <w:szCs w:val="24"/>
              </w:rPr>
              <w:t xml:space="preserve"> замк</w:t>
            </w:r>
            <w:r w:rsidR="00211D1C">
              <w:rPr>
                <w:sz w:val="24"/>
                <w:szCs w:val="24"/>
              </w:rPr>
              <w:t xml:space="preserve">ом </w:t>
            </w:r>
            <w:r w:rsidR="002741A3">
              <w:rPr>
                <w:sz w:val="24"/>
                <w:szCs w:val="24"/>
              </w:rPr>
              <w:t>(замок почтовый ригельный)</w:t>
            </w:r>
            <w:r w:rsidR="000C6835">
              <w:rPr>
                <w:sz w:val="24"/>
                <w:szCs w:val="24"/>
              </w:rPr>
              <w:t xml:space="preserve">, </w:t>
            </w:r>
            <w:r w:rsidR="00211D1C" w:rsidRPr="00211D1C">
              <w:rPr>
                <w:sz w:val="24"/>
                <w:szCs w:val="24"/>
              </w:rPr>
              <w:t>который позволяет одновременно закрыть или открыть все ящики</w:t>
            </w:r>
            <w:r w:rsidR="00211D1C">
              <w:rPr>
                <w:sz w:val="24"/>
                <w:szCs w:val="24"/>
              </w:rPr>
              <w:t>.</w:t>
            </w:r>
            <w:r w:rsidR="00211D1C" w:rsidRPr="00211D1C">
              <w:rPr>
                <w:sz w:val="24"/>
                <w:szCs w:val="24"/>
              </w:rPr>
              <w:t xml:space="preserve"> </w:t>
            </w:r>
            <w:r w:rsidR="00211D1C">
              <w:rPr>
                <w:sz w:val="24"/>
                <w:szCs w:val="24"/>
              </w:rPr>
              <w:t xml:space="preserve">Замок </w:t>
            </w:r>
            <w:r w:rsidR="003155E5">
              <w:rPr>
                <w:sz w:val="24"/>
                <w:szCs w:val="24"/>
              </w:rPr>
              <w:t>установле</w:t>
            </w:r>
            <w:r w:rsidR="000C6835" w:rsidRPr="000C6835">
              <w:rPr>
                <w:sz w:val="24"/>
                <w:szCs w:val="24"/>
              </w:rPr>
              <w:t>н</w:t>
            </w:r>
            <w:r w:rsidR="00211D1C">
              <w:rPr>
                <w:sz w:val="24"/>
                <w:szCs w:val="24"/>
              </w:rPr>
              <w:t xml:space="preserve"> на передней стороне крыши </w:t>
            </w:r>
            <w:r w:rsidR="000C6835" w:rsidRPr="000C6835">
              <w:rPr>
                <w:sz w:val="24"/>
                <w:szCs w:val="24"/>
              </w:rPr>
              <w:t>справа</w:t>
            </w:r>
            <w:r w:rsidR="000C6835">
              <w:rPr>
                <w:sz w:val="24"/>
                <w:szCs w:val="24"/>
              </w:rPr>
              <w:t>.</w:t>
            </w:r>
            <w:r w:rsidR="00500040">
              <w:rPr>
                <w:sz w:val="24"/>
                <w:szCs w:val="24"/>
              </w:rPr>
              <w:t xml:space="preserve"> </w:t>
            </w:r>
            <w:r w:rsidR="00310995" w:rsidRPr="00824DFC">
              <w:rPr>
                <w:sz w:val="24"/>
                <w:szCs w:val="24"/>
              </w:rPr>
              <w:t xml:space="preserve">В комплекте к </w:t>
            </w:r>
            <w:r w:rsidR="00664D62" w:rsidRPr="00824DFC">
              <w:rPr>
                <w:sz w:val="24"/>
                <w:szCs w:val="24"/>
              </w:rPr>
              <w:t>замк</w:t>
            </w:r>
            <w:r w:rsidR="00557EA3" w:rsidRPr="00824DFC">
              <w:rPr>
                <w:sz w:val="24"/>
                <w:szCs w:val="24"/>
              </w:rPr>
              <w:t xml:space="preserve">у прилагается </w:t>
            </w:r>
            <w:r w:rsidR="00310995" w:rsidRPr="00824DFC">
              <w:rPr>
                <w:sz w:val="24"/>
                <w:szCs w:val="24"/>
              </w:rPr>
              <w:t>2 ключа.</w:t>
            </w:r>
          </w:p>
          <w:p w:rsidR="00B35501" w:rsidRPr="00B35501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Pr="00B35501">
              <w:rPr>
                <w:sz w:val="24"/>
                <w:szCs w:val="24"/>
              </w:rPr>
              <w:t>Максимальная допустимая равномерно распределенная нагрузка на</w:t>
            </w:r>
          </w:p>
          <w:p w:rsidR="00B35501" w:rsidRPr="00824DFC" w:rsidRDefault="00B35501" w:rsidP="00B35501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B35501">
              <w:rPr>
                <w:sz w:val="24"/>
                <w:szCs w:val="24"/>
              </w:rPr>
              <w:t>один выдвижной ящик составляет</w:t>
            </w:r>
            <w:r>
              <w:rPr>
                <w:sz w:val="24"/>
                <w:szCs w:val="24"/>
              </w:rPr>
              <w:t xml:space="preserve"> 25 кг.</w:t>
            </w:r>
          </w:p>
          <w:p w:rsidR="00B40191" w:rsidRPr="00824DFC" w:rsidRDefault="00485A11" w:rsidP="00310995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         </w:t>
            </w:r>
          </w:p>
          <w:p w:rsidR="00527D20" w:rsidRPr="00824DFC" w:rsidRDefault="00874B77" w:rsidP="00874B7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  <w:shd w:val="clear" w:color="auto" w:fill="FFFFFF"/>
              </w:rPr>
              <w:t xml:space="preserve">       </w:t>
            </w:r>
            <w:r w:rsidR="00A922A6" w:rsidRPr="00824DFC">
              <w:rPr>
                <w:sz w:val="24"/>
                <w:szCs w:val="24"/>
              </w:rPr>
              <w:t xml:space="preserve">   </w:t>
            </w:r>
            <w:r w:rsidRPr="00824DFC">
              <w:rPr>
                <w:sz w:val="24"/>
                <w:szCs w:val="24"/>
              </w:rPr>
              <w:t>Размер поверхности прямоугольного профиля (мм):</w:t>
            </w:r>
            <w:r w:rsidRPr="00824DFC">
              <w:rPr>
                <w:sz w:val="24"/>
                <w:szCs w:val="24"/>
              </w:rPr>
              <w:br/>
              <w:t xml:space="preserve"> –  Стойка (Ш) - </w:t>
            </w:r>
            <w:r w:rsidR="004B4969">
              <w:rPr>
                <w:sz w:val="24"/>
                <w:szCs w:val="24"/>
              </w:rPr>
              <w:t>25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Крыша (В) - </w:t>
            </w:r>
            <w:r w:rsidR="004B4969">
              <w:rPr>
                <w:sz w:val="24"/>
                <w:szCs w:val="24"/>
              </w:rPr>
              <w:t>37</w:t>
            </w:r>
            <w:r w:rsidRPr="00824DFC">
              <w:rPr>
                <w:sz w:val="24"/>
                <w:szCs w:val="24"/>
              </w:rPr>
              <w:t xml:space="preserve"> мм;</w:t>
            </w:r>
            <w:r w:rsidRPr="00824DFC">
              <w:rPr>
                <w:sz w:val="24"/>
                <w:szCs w:val="24"/>
              </w:rPr>
              <w:br/>
              <w:t xml:space="preserve"> –  </w:t>
            </w:r>
            <w:r w:rsidR="00A922A6" w:rsidRPr="00824DFC">
              <w:rPr>
                <w:sz w:val="24"/>
                <w:szCs w:val="24"/>
              </w:rPr>
              <w:t>Дно</w:t>
            </w:r>
            <w:r w:rsidR="008E21EA" w:rsidRPr="00824DFC">
              <w:rPr>
                <w:sz w:val="24"/>
                <w:szCs w:val="24"/>
              </w:rPr>
              <w:t xml:space="preserve"> (В) - </w:t>
            </w:r>
            <w:r w:rsidR="004B4969">
              <w:rPr>
                <w:sz w:val="24"/>
                <w:szCs w:val="24"/>
              </w:rPr>
              <w:t>55</w:t>
            </w:r>
            <w:r w:rsidR="008E21EA" w:rsidRPr="00824DFC">
              <w:rPr>
                <w:sz w:val="24"/>
                <w:szCs w:val="24"/>
              </w:rPr>
              <w:t xml:space="preserve"> мм.</w:t>
            </w:r>
          </w:p>
          <w:p w:rsidR="002D3E61" w:rsidRDefault="006F2B7B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 w:rsidRPr="00824DFC">
              <w:rPr>
                <w:sz w:val="24"/>
                <w:szCs w:val="24"/>
              </w:rPr>
              <w:t xml:space="preserve"> </w:t>
            </w:r>
          </w:p>
          <w:p w:rsidR="00E97673" w:rsidRPr="00824DFC" w:rsidRDefault="002D3E61" w:rsidP="002D3E6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Изделие покрыто полимерной порошковой термореактивной краской на основе эпоксидных и полиэфирных смол. </w:t>
            </w:r>
            <w:r w:rsidR="00E06560">
              <w:rPr>
                <w:sz w:val="24"/>
                <w:szCs w:val="24"/>
                <w:shd w:val="clear" w:color="auto" w:fill="FFFFFF"/>
              </w:rPr>
              <w:t>Драйвер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окрашен в светло-серый цвет, по цветовой шкале – RAL7035, фасад ящик</w:t>
            </w:r>
            <w:r w:rsidR="00E06560">
              <w:rPr>
                <w:sz w:val="24"/>
                <w:szCs w:val="24"/>
                <w:shd w:val="clear" w:color="auto" w:fill="FFFFFF"/>
              </w:rPr>
              <w:t>ов</w:t>
            </w:r>
            <w:r w:rsidR="00E06560" w:rsidRPr="00E06560">
              <w:rPr>
                <w:sz w:val="24"/>
                <w:szCs w:val="24"/>
                <w:shd w:val="clear" w:color="auto" w:fill="FFFFFF"/>
              </w:rPr>
              <w:t xml:space="preserve"> в синий цвет – RAL5015.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</w:p>
          <w:p w:rsidR="000F2D5D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0038F9" w:rsidRPr="00824DFC">
              <w:rPr>
                <w:sz w:val="24"/>
                <w:szCs w:val="24"/>
              </w:rPr>
              <w:t xml:space="preserve">Сборка </w:t>
            </w:r>
            <w:r w:rsidR="00E06560">
              <w:rPr>
                <w:sz w:val="24"/>
                <w:szCs w:val="24"/>
              </w:rPr>
              <w:t>драйвера</w:t>
            </w:r>
            <w:r w:rsidR="000038F9" w:rsidRPr="00824DFC">
              <w:rPr>
                <w:sz w:val="24"/>
                <w:szCs w:val="24"/>
              </w:rPr>
              <w:t xml:space="preserve"> осуществляется с п</w:t>
            </w:r>
            <w:r w:rsidR="007707A5" w:rsidRPr="00824DFC">
              <w:rPr>
                <w:sz w:val="24"/>
                <w:szCs w:val="24"/>
              </w:rPr>
              <w:t xml:space="preserve">омощью </w:t>
            </w:r>
            <w:r w:rsidR="00CB5FCC">
              <w:rPr>
                <w:sz w:val="24"/>
                <w:szCs w:val="24"/>
              </w:rPr>
              <w:t xml:space="preserve">саморезов и </w:t>
            </w:r>
            <w:r w:rsidR="00C871A4">
              <w:rPr>
                <w:sz w:val="24"/>
                <w:szCs w:val="24"/>
              </w:rPr>
              <w:t>заклёпок вытяжных</w:t>
            </w:r>
            <w:r w:rsidR="000038F9">
              <w:rPr>
                <w:sz w:val="24"/>
                <w:szCs w:val="24"/>
              </w:rPr>
              <w:t>.</w:t>
            </w:r>
          </w:p>
          <w:p w:rsidR="002D3E61" w:rsidRDefault="002D3E61" w:rsidP="00EA08D2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  <w:p w:rsidR="00CB5FCC" w:rsidRDefault="002D3E61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b/>
                <w:sz w:val="20"/>
                <w:szCs w:val="20"/>
              </w:rPr>
              <w:t xml:space="preserve">            </w:t>
            </w:r>
            <w:r w:rsidR="00E06560">
              <w:rPr>
                <w:sz w:val="24"/>
                <w:szCs w:val="24"/>
              </w:rPr>
              <w:t>Драйвер</w:t>
            </w:r>
            <w:r w:rsidR="00217689" w:rsidRPr="00217689">
              <w:rPr>
                <w:sz w:val="24"/>
                <w:szCs w:val="24"/>
              </w:rPr>
              <w:t xml:space="preserve"> поставляется в </w:t>
            </w:r>
            <w:r w:rsidR="00CB5FCC">
              <w:rPr>
                <w:sz w:val="24"/>
                <w:szCs w:val="24"/>
              </w:rPr>
              <w:t>раз</w:t>
            </w:r>
            <w:r w:rsidR="00217689" w:rsidRPr="00217689">
              <w:rPr>
                <w:sz w:val="24"/>
                <w:szCs w:val="24"/>
              </w:rPr>
              <w:t xml:space="preserve">обранном виде. </w:t>
            </w:r>
            <w:r w:rsidR="00CB5FCC" w:rsidRPr="00CB5FCC">
              <w:rPr>
                <w:sz w:val="24"/>
                <w:szCs w:val="24"/>
              </w:rPr>
              <w:t xml:space="preserve">Упаковывается в короб из трехслойного гофрокартона, стягивается лентой ПП,  на упаковку наносится этикетка с маркировкой.          </w:t>
            </w:r>
          </w:p>
          <w:p w:rsidR="00824DFC" w:rsidRPr="00C679D1" w:rsidRDefault="00EA08D2" w:rsidP="00C679D1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="00865024">
              <w:rPr>
                <w:sz w:val="24"/>
                <w:szCs w:val="24"/>
              </w:rPr>
              <w:t xml:space="preserve"> </w:t>
            </w:r>
            <w:r w:rsidR="00217689" w:rsidRPr="00217689">
              <w:rPr>
                <w:sz w:val="24"/>
                <w:szCs w:val="24"/>
              </w:rPr>
              <w:t>Количество в упаковке – 1 шт.</w:t>
            </w: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824DFC" w:rsidRDefault="00824DFC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E06560" w:rsidRDefault="00E06560" w:rsidP="00310995">
            <w:pPr>
              <w:pStyle w:val="10"/>
              <w:rPr>
                <w:b/>
                <w:bCs/>
              </w:rPr>
            </w:pPr>
          </w:p>
          <w:p w:rsidR="001B2303" w:rsidRPr="000F2D5D" w:rsidRDefault="00310995" w:rsidP="000F2D5D">
            <w:pPr>
              <w:pStyle w:val="10"/>
              <w:jc w:val="both"/>
              <w:rPr>
                <w:b/>
                <w:sz w:val="16"/>
                <w:szCs w:val="16"/>
              </w:rPr>
            </w:pPr>
            <w:r>
              <w:rPr>
                <w:b/>
                <w:bCs/>
              </w:rPr>
              <w:t xml:space="preserve">            </w:t>
            </w:r>
            <w:r w:rsidR="004448F1">
              <w:rPr>
                <w:b/>
                <w:bCs/>
              </w:rPr>
              <w:t xml:space="preserve">Внимание! </w:t>
            </w:r>
            <w:r>
              <w:rPr>
                <w:b/>
                <w:bCs/>
              </w:rPr>
              <w:t>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      </w:r>
          </w:p>
        </w:tc>
      </w:tr>
    </w:tbl>
    <w:p w:rsidR="000038F9" w:rsidRDefault="000038F9">
      <w:pPr>
        <w:pStyle w:val="10"/>
        <w:rPr>
          <w:b/>
          <w:sz w:val="16"/>
          <w:szCs w:val="16"/>
        </w:rPr>
      </w:pPr>
    </w:p>
    <w:tbl>
      <w:tblPr>
        <w:tblStyle w:val="a6"/>
        <w:tblpPr w:leftFromText="180" w:rightFromText="180" w:vertAnchor="text" w:horzAnchor="margin" w:tblpYSpec="inside"/>
        <w:tblW w:w="0" w:type="auto"/>
        <w:tblInd w:w="0" w:type="dxa"/>
        <w:tblBorders>
          <w:top w:val="single" w:sz="6" w:space="0" w:color="000001"/>
          <w:left w:val="single" w:sz="6" w:space="0" w:color="000001"/>
          <w:bottom w:val="single" w:sz="6" w:space="0" w:color="000001"/>
          <w:right w:val="single" w:sz="6" w:space="0" w:color="000001"/>
          <w:insideH w:val="single" w:sz="6" w:space="0" w:color="000001"/>
          <w:insideV w:val="single" w:sz="6" w:space="0" w:color="000001"/>
        </w:tblBorders>
        <w:tblLook w:val="0600" w:firstRow="0" w:lastRow="0" w:firstColumn="0" w:lastColumn="0" w:noHBand="1" w:noVBand="1"/>
      </w:tblPr>
      <w:tblGrid>
        <w:gridCol w:w="423"/>
        <w:gridCol w:w="4780"/>
        <w:gridCol w:w="4026"/>
      </w:tblGrid>
      <w:tr w:rsidR="00EC7DA7" w:rsidRPr="00B21D33" w:rsidTr="004B4969">
        <w:trPr>
          <w:trHeight w:val="28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vAlign w:val="center"/>
          </w:tcPr>
          <w:p w:rsidR="00EC7DA7" w:rsidRPr="00B21D33" w:rsidRDefault="00D22314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D22314">
              <w:rPr>
                <w:b/>
                <w:sz w:val="28"/>
                <w:szCs w:val="28"/>
              </w:rPr>
              <w:t>Драйвер ITP-D1</w:t>
            </w:r>
            <w:r w:rsidR="00A84ECB">
              <w:rPr>
                <w:b/>
                <w:sz w:val="28"/>
                <w:szCs w:val="28"/>
              </w:rPr>
              <w:t xml:space="preserve"> Р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</w:tr>
      <w:tr w:rsidR="00EC7DA7" w:rsidRPr="00B21D33" w:rsidTr="004B4969">
        <w:trPr>
          <w:trHeight w:val="52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FF3663">
              <w:rPr>
                <w:b/>
                <w:sz w:val="20"/>
                <w:szCs w:val="20"/>
              </w:rPr>
              <w:t>Назначение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FF3663" w:rsidRDefault="00D22314" w:rsidP="00D67282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используется в комплектации верстака ITP, предназначен для хранения инструментов и принадлежностей</w:t>
            </w:r>
          </w:p>
        </w:tc>
      </w:tr>
      <w:tr w:rsidR="00EC7DA7" w:rsidRPr="00B21D33" w:rsidTr="00EC7DA7">
        <w:trPr>
          <w:trHeight w:val="2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Габариты изделия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7D0D2F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EC7DA7">
        <w:trPr>
          <w:trHeight w:val="17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Материал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металл</w:t>
            </w:r>
          </w:p>
        </w:tc>
      </w:tr>
      <w:tr w:rsidR="00EC7DA7" w:rsidRPr="00B21D33" w:rsidTr="00EC7DA7">
        <w:trPr>
          <w:trHeight w:val="22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Количество секций,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5A1E9A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Размер секции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D22314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D22314">
              <w:rPr>
                <w:sz w:val="20"/>
                <w:szCs w:val="20"/>
              </w:rPr>
              <w:t>830х500х525</w:t>
            </w:r>
          </w:p>
        </w:tc>
      </w:tr>
      <w:tr w:rsidR="00EC7DA7" w:rsidRPr="00B21D33" w:rsidTr="005A1E9A">
        <w:trPr>
          <w:trHeight w:val="12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Кол</w:t>
            </w:r>
            <w:r>
              <w:rPr>
                <w:b/>
                <w:sz w:val="20"/>
                <w:szCs w:val="20"/>
              </w:rPr>
              <w:t>ичест</w:t>
            </w:r>
            <w:r w:rsidRPr="00B21D33">
              <w:rPr>
                <w:b/>
                <w:sz w:val="20"/>
                <w:szCs w:val="20"/>
              </w:rPr>
              <w:t xml:space="preserve">во </w:t>
            </w:r>
            <w:r>
              <w:rPr>
                <w:b/>
                <w:sz w:val="20"/>
                <w:szCs w:val="20"/>
              </w:rPr>
              <w:t>выдвижных ящиков</w:t>
            </w:r>
            <w:r w:rsidRPr="00B21D33">
              <w:rPr>
                <w:b/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1351E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EC7DA7" w:rsidRPr="00B21D33" w:rsidTr="005A1E9A">
        <w:trPr>
          <w:trHeight w:val="32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Внутренни</w:t>
            </w:r>
            <w:r>
              <w:rPr>
                <w:sz w:val="20"/>
                <w:szCs w:val="20"/>
              </w:rPr>
              <w:t>й</w:t>
            </w:r>
            <w:r w:rsidR="001351EA">
              <w:rPr>
                <w:sz w:val="20"/>
                <w:szCs w:val="20"/>
              </w:rPr>
              <w:t xml:space="preserve"> размер</w:t>
            </w:r>
            <w:r w:rsidRPr="00B21D3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ящиков</w:t>
            </w:r>
            <w:r w:rsidRPr="00B21D33">
              <w:rPr>
                <w:sz w:val="20"/>
                <w:szCs w:val="20"/>
              </w:rPr>
              <w:t xml:space="preserve"> (ВхШхГ),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1351EA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403569">
              <w:rPr>
                <w:sz w:val="20"/>
                <w:szCs w:val="20"/>
              </w:rPr>
              <w:t xml:space="preserve">верхних </w:t>
            </w:r>
            <w:r>
              <w:rPr>
                <w:sz w:val="20"/>
                <w:szCs w:val="20"/>
              </w:rPr>
              <w:t xml:space="preserve">ящика - </w:t>
            </w:r>
            <w:r w:rsidRPr="001351EA">
              <w:rPr>
                <w:sz w:val="20"/>
                <w:szCs w:val="20"/>
              </w:rPr>
              <w:t>98х413х465</w:t>
            </w:r>
            <w:r>
              <w:rPr>
                <w:sz w:val="20"/>
                <w:szCs w:val="20"/>
              </w:rPr>
              <w:t>,</w:t>
            </w:r>
          </w:p>
          <w:p w:rsidR="001351EA" w:rsidRPr="00026AC3" w:rsidRDefault="001351EA" w:rsidP="00901379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r w:rsidR="00403569">
              <w:rPr>
                <w:sz w:val="20"/>
                <w:szCs w:val="20"/>
              </w:rPr>
              <w:t xml:space="preserve">нижний </w:t>
            </w:r>
            <w:r>
              <w:rPr>
                <w:sz w:val="20"/>
                <w:szCs w:val="20"/>
              </w:rPr>
              <w:t xml:space="preserve">ящик - </w:t>
            </w:r>
            <w:r w:rsidR="00901379">
              <w:rPr>
                <w:sz w:val="20"/>
                <w:szCs w:val="20"/>
              </w:rPr>
              <w:t>218</w:t>
            </w:r>
            <w:r w:rsidRPr="001351EA">
              <w:rPr>
                <w:sz w:val="20"/>
                <w:szCs w:val="20"/>
              </w:rPr>
              <w:t>х413х465</w:t>
            </w:r>
          </w:p>
        </w:tc>
      </w:tr>
      <w:tr w:rsidR="00EC7DA7" w:rsidRPr="00B21D33" w:rsidTr="00EC7DA7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036B0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036B0">
              <w:rPr>
                <w:sz w:val="20"/>
                <w:szCs w:val="20"/>
              </w:rPr>
              <w:t>Вид направляющих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шариковая, телескопического типа</w:t>
            </w:r>
          </w:p>
        </w:tc>
      </w:tr>
      <w:tr w:rsidR="00EC7DA7" w:rsidRPr="00B21D33" w:rsidTr="004B4969">
        <w:trPr>
          <w:trHeight w:val="306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полно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выдвижени</w:t>
            </w:r>
            <w:r>
              <w:rPr>
                <w:sz w:val="20"/>
                <w:szCs w:val="20"/>
              </w:rPr>
              <w:t>е</w:t>
            </w:r>
            <w:r w:rsidRPr="004664F3">
              <w:rPr>
                <w:sz w:val="20"/>
                <w:szCs w:val="20"/>
              </w:rPr>
              <w:t xml:space="preserve"> ящиков и свободный, плавный ход </w:t>
            </w:r>
          </w:p>
        </w:tc>
      </w:tr>
      <w:tr w:rsidR="00EC7DA7" w:rsidRPr="00B21D33" w:rsidTr="004B4969">
        <w:trPr>
          <w:trHeight w:val="24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7D0D2F" w:rsidRDefault="00BE5E2B" w:rsidP="0086700B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E5E2B">
              <w:rPr>
                <w:b/>
                <w:sz w:val="20"/>
                <w:szCs w:val="20"/>
              </w:rPr>
              <w:t>Передняя панель ящик</w:t>
            </w:r>
            <w:r w:rsidR="0086700B">
              <w:rPr>
                <w:b/>
                <w:sz w:val="20"/>
                <w:szCs w:val="20"/>
              </w:rPr>
              <w:t>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E5E2B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>в верхней части выполнена в виде ручки</w:t>
            </w:r>
          </w:p>
        </w:tc>
      </w:tr>
      <w:tr w:rsidR="00EC7DA7" w:rsidRPr="00B21D33" w:rsidTr="001351EA">
        <w:trPr>
          <w:trHeight w:val="63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замка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почтовый ригельный (центральный)</w:t>
            </w:r>
          </w:p>
        </w:tc>
      </w:tr>
      <w:tr w:rsidR="00EC7DA7" w:rsidRPr="00B21D33" w:rsidTr="00EC7DA7">
        <w:trPr>
          <w:trHeight w:val="80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замков на изделие,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B438B3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EC7DA7" w:rsidRPr="00B21D33" w:rsidTr="004B4969">
        <w:trPr>
          <w:trHeight w:val="38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ключей к замк</w:t>
            </w:r>
            <w:r>
              <w:rPr>
                <w:sz w:val="20"/>
                <w:szCs w:val="20"/>
              </w:rPr>
              <w:t>у</w:t>
            </w:r>
            <w:r w:rsidRPr="00B21D33">
              <w:rPr>
                <w:sz w:val="20"/>
                <w:szCs w:val="20"/>
              </w:rPr>
              <w:t>, шт.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026AC3">
              <w:rPr>
                <w:sz w:val="20"/>
                <w:szCs w:val="20"/>
              </w:rPr>
              <w:t>2</w:t>
            </w:r>
          </w:p>
        </w:tc>
      </w:tr>
      <w:tr w:rsidR="00EC7DA7" w:rsidRPr="00B21D33" w:rsidTr="004B4969">
        <w:trPr>
          <w:trHeight w:val="24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EC7DA7">
              <w:rPr>
                <w:sz w:val="20"/>
                <w:szCs w:val="20"/>
              </w:rPr>
              <w:t xml:space="preserve">Расположение </w:t>
            </w:r>
            <w:r>
              <w:rPr>
                <w:sz w:val="20"/>
                <w:szCs w:val="20"/>
              </w:rPr>
              <w:t>замков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B438B3" w:rsidP="00B438B3">
            <w:pPr>
              <w:pStyle w:val="10"/>
              <w:jc w:val="center"/>
              <w:rPr>
                <w:sz w:val="20"/>
                <w:szCs w:val="20"/>
              </w:rPr>
            </w:pPr>
            <w:r w:rsidRPr="00B438B3">
              <w:rPr>
                <w:sz w:val="20"/>
                <w:szCs w:val="20"/>
              </w:rPr>
              <w:t xml:space="preserve">справа </w:t>
            </w:r>
            <w:r w:rsidR="00EC7DA7" w:rsidRPr="00EC7DA7">
              <w:rPr>
                <w:sz w:val="20"/>
                <w:szCs w:val="20"/>
              </w:rPr>
              <w:t xml:space="preserve">на передней стороне крыши </w:t>
            </w:r>
          </w:p>
        </w:tc>
      </w:tr>
      <w:tr w:rsidR="00EC7DA7" w:rsidRPr="00B21D33" w:rsidTr="005A1E9A">
        <w:trPr>
          <w:trHeight w:val="12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Преимущество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026AC3" w:rsidRDefault="00EC7DA7" w:rsidP="00B438B3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одновременное закрывание/открывание всех ящиков </w:t>
            </w:r>
          </w:p>
        </w:tc>
      </w:tr>
      <w:tr w:rsidR="00EC7DA7" w:rsidRPr="00B21D33" w:rsidTr="00EC7DA7">
        <w:trPr>
          <w:trHeight w:val="55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22CCA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B22CCA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Размер поверхности прямоугольн</w:t>
            </w:r>
            <w:r w:rsidR="00B22CCA">
              <w:rPr>
                <w:b/>
                <w:sz w:val="20"/>
                <w:szCs w:val="20"/>
              </w:rPr>
              <w:t>ого</w:t>
            </w:r>
            <w:r w:rsidRPr="00B21D33">
              <w:rPr>
                <w:b/>
                <w:sz w:val="20"/>
                <w:szCs w:val="20"/>
              </w:rPr>
              <w:t xml:space="preserve"> профил</w:t>
            </w:r>
            <w:r w:rsidR="00B22CCA">
              <w:rPr>
                <w:b/>
                <w:sz w:val="20"/>
                <w:szCs w:val="20"/>
              </w:rPr>
              <w:t>я</w:t>
            </w:r>
            <w:r>
              <w:rPr>
                <w:b/>
                <w:sz w:val="20"/>
                <w:szCs w:val="20"/>
              </w:rPr>
              <w:t>, мм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стоек (Ш) – </w:t>
            </w:r>
            <w:r w:rsidR="004B4969" w:rsidRPr="004B4969">
              <w:rPr>
                <w:sz w:val="20"/>
                <w:szCs w:val="20"/>
              </w:rPr>
              <w:t>25</w:t>
            </w:r>
          </w:p>
          <w:p w:rsidR="00EC7DA7" w:rsidRPr="004B4969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</w:rPr>
              <w:t xml:space="preserve">крыши (В) – </w:t>
            </w:r>
            <w:r w:rsidR="004B4969" w:rsidRPr="004B4969">
              <w:rPr>
                <w:sz w:val="20"/>
                <w:szCs w:val="20"/>
              </w:rPr>
              <w:t>37</w:t>
            </w:r>
          </w:p>
          <w:p w:rsidR="00EC7DA7" w:rsidRPr="004664F3" w:rsidRDefault="00EC7DA7" w:rsidP="004B4969">
            <w:pPr>
              <w:pStyle w:val="10"/>
              <w:jc w:val="center"/>
              <w:rPr>
                <w:sz w:val="20"/>
                <w:szCs w:val="20"/>
              </w:rPr>
            </w:pPr>
            <w:r w:rsidRPr="004B4969">
              <w:rPr>
                <w:sz w:val="20"/>
                <w:szCs w:val="20"/>
                <w:u w:val="single"/>
              </w:rPr>
              <w:t>дна</w:t>
            </w:r>
            <w:r w:rsidRPr="004B4969">
              <w:rPr>
                <w:sz w:val="20"/>
                <w:szCs w:val="20"/>
              </w:rPr>
              <w:t xml:space="preserve"> / цоколя (В) – 5</w:t>
            </w:r>
            <w:r w:rsidR="004B4969" w:rsidRPr="004B4969">
              <w:rPr>
                <w:sz w:val="20"/>
                <w:szCs w:val="20"/>
              </w:rPr>
              <w:t>5</w:t>
            </w:r>
          </w:p>
        </w:tc>
      </w:tr>
      <w:tr w:rsidR="00EC7DA7" w:rsidRPr="00B21D33" w:rsidTr="005A1E9A">
        <w:trPr>
          <w:trHeight w:val="425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Default="00A30CDF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EC7DA7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Максимальная допустимая равномерно распределенная нагрузка на</w:t>
            </w:r>
          </w:p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EC7DA7">
              <w:rPr>
                <w:b/>
                <w:sz w:val="20"/>
                <w:szCs w:val="20"/>
              </w:rPr>
              <w:t>один выдвижной ящик</w:t>
            </w:r>
            <w:r>
              <w:rPr>
                <w:b/>
                <w:sz w:val="20"/>
                <w:szCs w:val="20"/>
              </w:rPr>
              <w:t>, кг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</w:tr>
      <w:tr w:rsidR="00EC7DA7" w:rsidRPr="00B21D33" w:rsidTr="004B4969">
        <w:trPr>
          <w:trHeight w:val="561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B438B3" w:rsidP="00A30CDF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30CD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Покрытие изделия (вид краски)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>полимерное порошковое покрытие термореактивной краской на основе эпоксидных и полиэфирных смол</w:t>
            </w:r>
          </w:p>
        </w:tc>
      </w:tr>
      <w:tr w:rsidR="00EC7DA7" w:rsidRPr="00B21D33" w:rsidTr="00EC7DA7">
        <w:trPr>
          <w:trHeight w:val="17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sz w:val="20"/>
                <w:szCs w:val="20"/>
                <w:shd w:val="clear" w:color="auto" w:fill="FFFFFF"/>
              </w:rPr>
              <w:t xml:space="preserve">Цвет </w:t>
            </w:r>
            <w:r w:rsidRPr="00B21D33">
              <w:rPr>
                <w:sz w:val="20"/>
                <w:szCs w:val="20"/>
                <w:shd w:val="clear" w:color="auto" w:fill="FFFFFF"/>
                <w:lang w:val="en-US"/>
              </w:rPr>
              <w:t xml:space="preserve">/ </w:t>
            </w:r>
            <w:r w:rsidRPr="00B21D33">
              <w:rPr>
                <w:sz w:val="20"/>
                <w:szCs w:val="20"/>
                <w:shd w:val="clear" w:color="auto" w:fill="FFFFFF"/>
              </w:rPr>
              <w:t>по цветовой шкале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BE5E2B" w:rsidRPr="002121DD" w:rsidRDefault="00BB4BF3" w:rsidP="00BE5E2B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драйвер</w:t>
            </w:r>
            <w:r w:rsidR="00BE5E2B" w:rsidRPr="002121DD">
              <w:rPr>
                <w:sz w:val="20"/>
                <w:szCs w:val="20"/>
              </w:rPr>
              <w:t xml:space="preserve"> – </w:t>
            </w:r>
            <w:r w:rsidR="00BE5E2B" w:rsidRPr="00BE5E2B">
              <w:rPr>
                <w:sz w:val="20"/>
                <w:szCs w:val="20"/>
                <w:lang w:val="en-US"/>
              </w:rPr>
              <w:t>c</w:t>
            </w:r>
            <w:r w:rsidR="00BE5E2B" w:rsidRPr="002121DD">
              <w:rPr>
                <w:sz w:val="20"/>
                <w:szCs w:val="20"/>
              </w:rPr>
              <w:t xml:space="preserve">ветло-серый / </w:t>
            </w:r>
            <w:r w:rsidR="00BE5E2B" w:rsidRPr="00BE5E2B">
              <w:rPr>
                <w:sz w:val="20"/>
                <w:szCs w:val="20"/>
                <w:lang w:val="en-US"/>
              </w:rPr>
              <w:t>RAL</w:t>
            </w:r>
            <w:r w:rsidR="00BE5E2B" w:rsidRPr="002121DD">
              <w:rPr>
                <w:sz w:val="20"/>
                <w:szCs w:val="20"/>
              </w:rPr>
              <w:t xml:space="preserve">7035, </w:t>
            </w:r>
          </w:p>
          <w:p w:rsidR="00EC7DA7" w:rsidRPr="00BE5E2B" w:rsidRDefault="00BE5E2B" w:rsidP="00E66198">
            <w:pPr>
              <w:pStyle w:val="10"/>
              <w:jc w:val="center"/>
              <w:rPr>
                <w:sz w:val="20"/>
                <w:szCs w:val="20"/>
              </w:rPr>
            </w:pPr>
            <w:r w:rsidRPr="00BE5E2B">
              <w:rPr>
                <w:sz w:val="20"/>
                <w:szCs w:val="20"/>
              </w:rPr>
              <w:t>фасад ящик</w:t>
            </w:r>
            <w:r w:rsidR="00E66198">
              <w:rPr>
                <w:sz w:val="20"/>
                <w:szCs w:val="20"/>
              </w:rPr>
              <w:t>ов</w:t>
            </w:r>
            <w:r w:rsidRPr="00BE5E2B">
              <w:rPr>
                <w:sz w:val="20"/>
                <w:szCs w:val="20"/>
              </w:rPr>
              <w:t xml:space="preserve"> – синий цвет/</w:t>
            </w:r>
            <w:r w:rsidRPr="00BE5E2B">
              <w:rPr>
                <w:sz w:val="20"/>
                <w:szCs w:val="20"/>
                <w:lang w:val="en-US"/>
              </w:rPr>
              <w:t>RAL</w:t>
            </w:r>
            <w:r w:rsidRPr="00BE5E2B">
              <w:rPr>
                <w:sz w:val="20"/>
                <w:szCs w:val="20"/>
              </w:rPr>
              <w:t>5015</w:t>
            </w:r>
          </w:p>
        </w:tc>
      </w:tr>
      <w:tr w:rsidR="00EC7DA7" w:rsidRPr="00B21D33" w:rsidTr="00EC7DA7">
        <w:trPr>
          <w:trHeight w:val="227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  <w:lang w:val="en-US"/>
              </w:rPr>
              <w:t>1</w:t>
            </w:r>
            <w:r w:rsidR="00C553E7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2E5CEF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крепежа для сборки изделия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84ECB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саморезы и </w:t>
            </w:r>
            <w:r w:rsidR="00C871A4">
              <w:rPr>
                <w:sz w:val="20"/>
                <w:szCs w:val="20"/>
              </w:rPr>
              <w:t>заклёпки вытяжные</w:t>
            </w:r>
          </w:p>
        </w:tc>
      </w:tr>
      <w:tr w:rsidR="00EC7DA7" w:rsidRPr="00B21D33" w:rsidTr="00EC7DA7">
        <w:trPr>
          <w:trHeight w:val="149"/>
        </w:trPr>
        <w:tc>
          <w:tcPr>
            <w:tcW w:w="0" w:type="auto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C553E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4780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Вид поставки (собранный/разобранный)</w:t>
            </w:r>
          </w:p>
        </w:tc>
        <w:tc>
          <w:tcPr>
            <w:tcW w:w="4026" w:type="dxa"/>
            <w:tcBorders>
              <w:top w:val="single" w:sz="18" w:space="0" w:color="000001"/>
              <w:left w:val="single" w:sz="18" w:space="0" w:color="000001"/>
              <w:bottom w:val="single" w:sz="18" w:space="0" w:color="000001"/>
              <w:right w:val="single" w:sz="18" w:space="0" w:color="000001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84ECB" w:rsidP="00EC7DA7">
            <w:pPr>
              <w:pStyle w:val="1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</w:t>
            </w:r>
            <w:r w:rsidR="00EC7DA7" w:rsidRPr="004664F3">
              <w:rPr>
                <w:sz w:val="20"/>
                <w:szCs w:val="20"/>
              </w:rPr>
              <w:t>обранный</w:t>
            </w:r>
          </w:p>
        </w:tc>
      </w:tr>
      <w:tr w:rsidR="00EC7DA7" w:rsidRPr="00B21D33" w:rsidTr="00EC7DA7">
        <w:trPr>
          <w:trHeight w:val="624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13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 w:rsidRPr="00B21D33">
              <w:rPr>
                <w:b/>
                <w:sz w:val="20"/>
                <w:szCs w:val="20"/>
              </w:rPr>
              <w:t>Упаковка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A84ECB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A84ECB">
              <w:rPr>
                <w:sz w:val="20"/>
                <w:szCs w:val="20"/>
              </w:rPr>
              <w:t>короб из трехслойного гофрокартона, стянутый лентой ПП, на упаковку наносится этикетка с маркировкой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sz w:val="20"/>
                <w:szCs w:val="20"/>
              </w:rPr>
            </w:pPr>
            <w:r w:rsidRPr="00B21D33">
              <w:rPr>
                <w:sz w:val="20"/>
                <w:szCs w:val="20"/>
              </w:rPr>
              <w:t>Количество изделий в упаковке, шт.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sz w:val="20"/>
                <w:szCs w:val="20"/>
              </w:rPr>
              <w:t xml:space="preserve">1 </w:t>
            </w:r>
          </w:p>
        </w:tc>
      </w:tr>
      <w:tr w:rsidR="00EC7DA7" w:rsidRPr="00B21D33" w:rsidTr="00EC7DA7">
        <w:trPr>
          <w:trHeight w:val="14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Государственный стандарт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EC7DA7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4664F3">
              <w:rPr>
                <w:rFonts w:eastAsia="Times New Roman"/>
                <w:sz w:val="20"/>
                <w:szCs w:val="20"/>
              </w:rPr>
              <w:t>ГОСТ 16371-2014</w:t>
            </w:r>
          </w:p>
        </w:tc>
      </w:tr>
      <w:tr w:rsidR="00EC7DA7" w:rsidRPr="00B21D33" w:rsidTr="00EC7DA7">
        <w:trPr>
          <w:trHeight w:val="196"/>
        </w:trPr>
        <w:tc>
          <w:tcPr>
            <w:tcW w:w="0" w:type="auto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A310B8" w:rsidP="00EC7DA7">
            <w:pPr>
              <w:pStyle w:val="1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</w:t>
            </w:r>
          </w:p>
        </w:tc>
        <w:tc>
          <w:tcPr>
            <w:tcW w:w="4780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B21D33" w:rsidRDefault="00EC7DA7" w:rsidP="00EC7DA7">
            <w:pPr>
              <w:pStyle w:val="1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Технические условия</w:t>
            </w:r>
          </w:p>
        </w:tc>
        <w:tc>
          <w:tcPr>
            <w:tcW w:w="402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D6E3BC" w:themeFill="accent3" w:themeFillTint="66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C7DA7" w:rsidRPr="004664F3" w:rsidRDefault="00C10C6E" w:rsidP="00EC7DA7">
            <w:pPr>
              <w:pStyle w:val="10"/>
              <w:jc w:val="center"/>
              <w:rPr>
                <w:sz w:val="20"/>
                <w:szCs w:val="20"/>
              </w:rPr>
            </w:pPr>
            <w:r w:rsidRPr="00C10C6E">
              <w:rPr>
                <w:rFonts w:eastAsia="Times New Roman"/>
                <w:sz w:val="20"/>
                <w:szCs w:val="20"/>
              </w:rPr>
              <w:t>ТУ 31.01.11-010-11381761-2021</w:t>
            </w:r>
          </w:p>
        </w:tc>
      </w:tr>
    </w:tbl>
    <w:p w:rsidR="007707A5" w:rsidRDefault="007707A5">
      <w:pPr>
        <w:pStyle w:val="10"/>
        <w:rPr>
          <w:b/>
          <w:sz w:val="16"/>
          <w:szCs w:val="16"/>
        </w:rPr>
      </w:pPr>
    </w:p>
    <w:p w:rsidR="007707A5" w:rsidRDefault="007707A5">
      <w:pPr>
        <w:pStyle w:val="10"/>
        <w:rPr>
          <w:b/>
          <w:sz w:val="16"/>
          <w:szCs w:val="16"/>
        </w:rPr>
      </w:pPr>
    </w:p>
    <w:p w:rsidR="00694925" w:rsidRDefault="00694925">
      <w:pPr>
        <w:pStyle w:val="10"/>
        <w:rPr>
          <w:b/>
          <w:sz w:val="16"/>
          <w:szCs w:val="16"/>
        </w:rPr>
      </w:pPr>
    </w:p>
    <w:p w:rsidR="003A08DF" w:rsidRPr="00B21D33" w:rsidRDefault="003A08DF">
      <w:pPr>
        <w:pStyle w:val="10"/>
        <w:rPr>
          <w:b/>
          <w:sz w:val="20"/>
          <w:szCs w:val="20"/>
        </w:rPr>
      </w:pPr>
    </w:p>
    <w:p w:rsidR="00750BC9" w:rsidRDefault="00FC593B" w:rsidP="00070142">
      <w:pPr>
        <w:pStyle w:val="1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</w:p>
    <w:p w:rsidR="00070142" w:rsidRPr="00824BCE" w:rsidRDefault="001344EE" w:rsidP="001344EE">
      <w:pPr>
        <w:pStyle w:val="10"/>
        <w:jc w:val="both"/>
        <w:rPr>
          <w:b/>
          <w:sz w:val="18"/>
          <w:szCs w:val="18"/>
        </w:rPr>
      </w:pPr>
      <w:r>
        <w:rPr>
          <w:b/>
          <w:sz w:val="20"/>
          <w:szCs w:val="20"/>
        </w:rPr>
        <w:t xml:space="preserve">         </w:t>
      </w:r>
      <w:r w:rsidR="00FC593B">
        <w:rPr>
          <w:b/>
          <w:sz w:val="20"/>
          <w:szCs w:val="20"/>
        </w:rPr>
        <w:t xml:space="preserve"> </w:t>
      </w:r>
      <w:r w:rsidR="00070142" w:rsidRPr="00824BCE">
        <w:rPr>
          <w:b/>
          <w:bCs/>
          <w:sz w:val="18"/>
          <w:szCs w:val="18"/>
        </w:rPr>
        <w:t>Внимание! Производитель оставляет за собой право, без предварительного уведомления, вносить изменения в конструкцию, комплектацию или технологию изготовления изделия, не ухудшающие его потребительских свойств, с целью улучшения его характеристик.</w:t>
      </w:r>
    </w:p>
    <w:p w:rsidR="00CE352B" w:rsidRPr="00B21D33" w:rsidRDefault="00B21D33" w:rsidP="001344EE">
      <w:pPr>
        <w:pStyle w:val="10"/>
        <w:tabs>
          <w:tab w:val="left" w:pos="5136"/>
        </w:tabs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p w:rsidR="00C9379C" w:rsidRPr="00794539" w:rsidRDefault="00C9379C" w:rsidP="001344EE">
      <w:pPr>
        <w:pStyle w:val="10"/>
        <w:jc w:val="both"/>
        <w:rPr>
          <w:b/>
        </w:rPr>
      </w:pPr>
    </w:p>
    <w:sectPr w:rsidR="00C9379C" w:rsidRPr="00794539" w:rsidSect="004439E1">
      <w:headerReference w:type="default" r:id="rId7"/>
      <w:pgSz w:w="11909" w:h="16834"/>
      <w:pgMar w:top="1074" w:right="1440" w:bottom="425" w:left="1440" w:header="284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6B0B" w:rsidRDefault="00686B0B" w:rsidP="0054092B">
      <w:pPr>
        <w:spacing w:line="240" w:lineRule="auto"/>
      </w:pPr>
      <w:r>
        <w:separator/>
      </w:r>
    </w:p>
  </w:endnote>
  <w:endnote w:type="continuationSeparator" w:id="0">
    <w:p w:rsidR="00686B0B" w:rsidRDefault="00686B0B" w:rsidP="0054092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6B0B" w:rsidRDefault="00686B0B" w:rsidP="0054092B">
      <w:pPr>
        <w:spacing w:line="240" w:lineRule="auto"/>
      </w:pPr>
      <w:r>
        <w:separator/>
      </w:r>
    </w:p>
  </w:footnote>
  <w:footnote w:type="continuationSeparator" w:id="0">
    <w:p w:rsidR="00686B0B" w:rsidRDefault="00686B0B" w:rsidP="0054092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92B" w:rsidRDefault="0054092B" w:rsidP="0054092B">
    <w:pPr>
      <w:pStyle w:val="a8"/>
      <w:jc w:val="right"/>
    </w:pPr>
    <w:r>
      <w:rPr>
        <w:noProof/>
      </w:rPr>
      <w:drawing>
        <wp:inline distT="0" distB="0" distL="0" distR="0" wp14:anchorId="76EE51D8" wp14:editId="2FC6BD10">
          <wp:extent cx="614995" cy="582626"/>
          <wp:effectExtent l="0" t="0" r="0" b="8255"/>
          <wp:docPr id="1" name="Рисунок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для наклеек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8571" cy="5860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2aqqbUWgyrpi3uPNuQsWk7M0mTc=" w:salt="6JUCbYt8QcP+letrfnKQIw=="/>
  <w:defaultTabStop w:val="720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8DF"/>
    <w:rsid w:val="000038F9"/>
    <w:rsid w:val="00014FAD"/>
    <w:rsid w:val="00026AC3"/>
    <w:rsid w:val="000323F5"/>
    <w:rsid w:val="0004609D"/>
    <w:rsid w:val="00060DBA"/>
    <w:rsid w:val="00070142"/>
    <w:rsid w:val="00072B8F"/>
    <w:rsid w:val="000750F0"/>
    <w:rsid w:val="00076DA7"/>
    <w:rsid w:val="00093CF5"/>
    <w:rsid w:val="000B7B02"/>
    <w:rsid w:val="000C590D"/>
    <w:rsid w:val="000C5AE9"/>
    <w:rsid w:val="000C6835"/>
    <w:rsid w:val="000D2B0C"/>
    <w:rsid w:val="000E539F"/>
    <w:rsid w:val="000F2D5D"/>
    <w:rsid w:val="000F6083"/>
    <w:rsid w:val="000F6701"/>
    <w:rsid w:val="00104B12"/>
    <w:rsid w:val="00114913"/>
    <w:rsid w:val="001310A3"/>
    <w:rsid w:val="001344EE"/>
    <w:rsid w:val="001351EA"/>
    <w:rsid w:val="00136E6B"/>
    <w:rsid w:val="001377B2"/>
    <w:rsid w:val="00144D93"/>
    <w:rsid w:val="0015047F"/>
    <w:rsid w:val="00157D8B"/>
    <w:rsid w:val="00157E7F"/>
    <w:rsid w:val="00166849"/>
    <w:rsid w:val="00171DCD"/>
    <w:rsid w:val="00171FCB"/>
    <w:rsid w:val="00185E5A"/>
    <w:rsid w:val="00190357"/>
    <w:rsid w:val="001A3713"/>
    <w:rsid w:val="001B06E9"/>
    <w:rsid w:val="001B2303"/>
    <w:rsid w:val="001C59C5"/>
    <w:rsid w:val="001D3006"/>
    <w:rsid w:val="001E5EBB"/>
    <w:rsid w:val="00204CD6"/>
    <w:rsid w:val="002060D1"/>
    <w:rsid w:val="002110F3"/>
    <w:rsid w:val="00211D1C"/>
    <w:rsid w:val="002121DD"/>
    <w:rsid w:val="00215DD1"/>
    <w:rsid w:val="00217689"/>
    <w:rsid w:val="00222710"/>
    <w:rsid w:val="00230C87"/>
    <w:rsid w:val="00232C8C"/>
    <w:rsid w:val="00241664"/>
    <w:rsid w:val="00244BF2"/>
    <w:rsid w:val="00256265"/>
    <w:rsid w:val="00260211"/>
    <w:rsid w:val="002741A3"/>
    <w:rsid w:val="00276C75"/>
    <w:rsid w:val="0027712D"/>
    <w:rsid w:val="0028041C"/>
    <w:rsid w:val="00281F10"/>
    <w:rsid w:val="002877AB"/>
    <w:rsid w:val="002930CC"/>
    <w:rsid w:val="002A1394"/>
    <w:rsid w:val="002A32BF"/>
    <w:rsid w:val="002A7BAD"/>
    <w:rsid w:val="002B241C"/>
    <w:rsid w:val="002B2B99"/>
    <w:rsid w:val="002C7096"/>
    <w:rsid w:val="002D3E61"/>
    <w:rsid w:val="002E5CEF"/>
    <w:rsid w:val="002E7D75"/>
    <w:rsid w:val="002F2B89"/>
    <w:rsid w:val="00301C04"/>
    <w:rsid w:val="00302A1B"/>
    <w:rsid w:val="00310995"/>
    <w:rsid w:val="003155E5"/>
    <w:rsid w:val="00325120"/>
    <w:rsid w:val="00326DA9"/>
    <w:rsid w:val="00333256"/>
    <w:rsid w:val="00337379"/>
    <w:rsid w:val="003430A9"/>
    <w:rsid w:val="00346FF4"/>
    <w:rsid w:val="003507CF"/>
    <w:rsid w:val="003536AD"/>
    <w:rsid w:val="00355EA3"/>
    <w:rsid w:val="003615C8"/>
    <w:rsid w:val="00364337"/>
    <w:rsid w:val="00375D96"/>
    <w:rsid w:val="0038550C"/>
    <w:rsid w:val="00386385"/>
    <w:rsid w:val="00394EE6"/>
    <w:rsid w:val="003A08DF"/>
    <w:rsid w:val="003B206B"/>
    <w:rsid w:val="003C1C72"/>
    <w:rsid w:val="003D1C3A"/>
    <w:rsid w:val="003D370B"/>
    <w:rsid w:val="003D3A5B"/>
    <w:rsid w:val="003E3C63"/>
    <w:rsid w:val="003E4D67"/>
    <w:rsid w:val="003E7EDB"/>
    <w:rsid w:val="00400994"/>
    <w:rsid w:val="00403569"/>
    <w:rsid w:val="004036B0"/>
    <w:rsid w:val="004064F9"/>
    <w:rsid w:val="0040675C"/>
    <w:rsid w:val="004130C1"/>
    <w:rsid w:val="004156EA"/>
    <w:rsid w:val="004171EB"/>
    <w:rsid w:val="004213B3"/>
    <w:rsid w:val="00441F51"/>
    <w:rsid w:val="004439E1"/>
    <w:rsid w:val="004448F1"/>
    <w:rsid w:val="00455836"/>
    <w:rsid w:val="004664F3"/>
    <w:rsid w:val="00466A2B"/>
    <w:rsid w:val="00467479"/>
    <w:rsid w:val="00472159"/>
    <w:rsid w:val="004767E8"/>
    <w:rsid w:val="00485A11"/>
    <w:rsid w:val="00495A5A"/>
    <w:rsid w:val="004B1A2D"/>
    <w:rsid w:val="004B301F"/>
    <w:rsid w:val="004B4969"/>
    <w:rsid w:val="004C1461"/>
    <w:rsid w:val="004C5BA8"/>
    <w:rsid w:val="004D21EA"/>
    <w:rsid w:val="004E6FCF"/>
    <w:rsid w:val="004E7463"/>
    <w:rsid w:val="00500040"/>
    <w:rsid w:val="00516706"/>
    <w:rsid w:val="005219CD"/>
    <w:rsid w:val="00527D20"/>
    <w:rsid w:val="0053048B"/>
    <w:rsid w:val="005325AA"/>
    <w:rsid w:val="00533DAE"/>
    <w:rsid w:val="00535FCD"/>
    <w:rsid w:val="00536B7E"/>
    <w:rsid w:val="00537C3C"/>
    <w:rsid w:val="0054092B"/>
    <w:rsid w:val="00541370"/>
    <w:rsid w:val="00541D62"/>
    <w:rsid w:val="00557EA3"/>
    <w:rsid w:val="00575841"/>
    <w:rsid w:val="0057700A"/>
    <w:rsid w:val="00591180"/>
    <w:rsid w:val="00591BC4"/>
    <w:rsid w:val="00592E22"/>
    <w:rsid w:val="00596BAC"/>
    <w:rsid w:val="005A06EF"/>
    <w:rsid w:val="005A1E9A"/>
    <w:rsid w:val="005B22E2"/>
    <w:rsid w:val="005C1C8D"/>
    <w:rsid w:val="005C7501"/>
    <w:rsid w:val="005F6A96"/>
    <w:rsid w:val="005F6DDD"/>
    <w:rsid w:val="00606339"/>
    <w:rsid w:val="006103FA"/>
    <w:rsid w:val="00611AD2"/>
    <w:rsid w:val="006131E2"/>
    <w:rsid w:val="00613B93"/>
    <w:rsid w:val="006217EE"/>
    <w:rsid w:val="00645BC4"/>
    <w:rsid w:val="00646ADD"/>
    <w:rsid w:val="0065060F"/>
    <w:rsid w:val="00664D62"/>
    <w:rsid w:val="00673925"/>
    <w:rsid w:val="00680A9E"/>
    <w:rsid w:val="00683A16"/>
    <w:rsid w:val="00684352"/>
    <w:rsid w:val="00685750"/>
    <w:rsid w:val="00686B0B"/>
    <w:rsid w:val="00694925"/>
    <w:rsid w:val="00696610"/>
    <w:rsid w:val="006A5250"/>
    <w:rsid w:val="006A557A"/>
    <w:rsid w:val="006A66CA"/>
    <w:rsid w:val="006C0991"/>
    <w:rsid w:val="006C35DD"/>
    <w:rsid w:val="006C44A3"/>
    <w:rsid w:val="006D1922"/>
    <w:rsid w:val="006E0FCC"/>
    <w:rsid w:val="006E359A"/>
    <w:rsid w:val="006E49A7"/>
    <w:rsid w:val="006F2B7B"/>
    <w:rsid w:val="006F4A3F"/>
    <w:rsid w:val="006F4E4B"/>
    <w:rsid w:val="00722B4F"/>
    <w:rsid w:val="00730D7C"/>
    <w:rsid w:val="00734F49"/>
    <w:rsid w:val="00750BC9"/>
    <w:rsid w:val="007515CA"/>
    <w:rsid w:val="00765810"/>
    <w:rsid w:val="007707A5"/>
    <w:rsid w:val="0077339A"/>
    <w:rsid w:val="0077787F"/>
    <w:rsid w:val="0078308C"/>
    <w:rsid w:val="00785A97"/>
    <w:rsid w:val="00787006"/>
    <w:rsid w:val="007912EE"/>
    <w:rsid w:val="00791FB4"/>
    <w:rsid w:val="00794539"/>
    <w:rsid w:val="0079589F"/>
    <w:rsid w:val="00795A22"/>
    <w:rsid w:val="007A2653"/>
    <w:rsid w:val="007A5C6D"/>
    <w:rsid w:val="007C47A5"/>
    <w:rsid w:val="007D0D2F"/>
    <w:rsid w:val="007D2A8C"/>
    <w:rsid w:val="007E1DD5"/>
    <w:rsid w:val="007E630F"/>
    <w:rsid w:val="007F041C"/>
    <w:rsid w:val="007F5DF4"/>
    <w:rsid w:val="00824BCE"/>
    <w:rsid w:val="00824DFC"/>
    <w:rsid w:val="00836D93"/>
    <w:rsid w:val="008460BC"/>
    <w:rsid w:val="008501FA"/>
    <w:rsid w:val="00865024"/>
    <w:rsid w:val="0086700B"/>
    <w:rsid w:val="008715DC"/>
    <w:rsid w:val="00874732"/>
    <w:rsid w:val="00874B77"/>
    <w:rsid w:val="00892DA4"/>
    <w:rsid w:val="0089348A"/>
    <w:rsid w:val="00895D00"/>
    <w:rsid w:val="008A4D1F"/>
    <w:rsid w:val="008B26D9"/>
    <w:rsid w:val="008B481E"/>
    <w:rsid w:val="008B6090"/>
    <w:rsid w:val="008B6873"/>
    <w:rsid w:val="008C1DD1"/>
    <w:rsid w:val="008C5535"/>
    <w:rsid w:val="008D0437"/>
    <w:rsid w:val="008D55D8"/>
    <w:rsid w:val="008E21EA"/>
    <w:rsid w:val="00901379"/>
    <w:rsid w:val="00901969"/>
    <w:rsid w:val="009026F8"/>
    <w:rsid w:val="009129C5"/>
    <w:rsid w:val="009152CD"/>
    <w:rsid w:val="00917FBA"/>
    <w:rsid w:val="009236F3"/>
    <w:rsid w:val="009269D0"/>
    <w:rsid w:val="009315DB"/>
    <w:rsid w:val="009325AE"/>
    <w:rsid w:val="00941E1A"/>
    <w:rsid w:val="0096293C"/>
    <w:rsid w:val="009760E6"/>
    <w:rsid w:val="0098306D"/>
    <w:rsid w:val="00983D6E"/>
    <w:rsid w:val="009A1722"/>
    <w:rsid w:val="009A6338"/>
    <w:rsid w:val="009B1799"/>
    <w:rsid w:val="009C78B4"/>
    <w:rsid w:val="009D0104"/>
    <w:rsid w:val="009E52EC"/>
    <w:rsid w:val="009E63FF"/>
    <w:rsid w:val="009F7CED"/>
    <w:rsid w:val="00A01877"/>
    <w:rsid w:val="00A034E6"/>
    <w:rsid w:val="00A03FDD"/>
    <w:rsid w:val="00A139B1"/>
    <w:rsid w:val="00A14DC5"/>
    <w:rsid w:val="00A175D1"/>
    <w:rsid w:val="00A30CDF"/>
    <w:rsid w:val="00A310B8"/>
    <w:rsid w:val="00A36C7E"/>
    <w:rsid w:val="00A371B4"/>
    <w:rsid w:val="00A43469"/>
    <w:rsid w:val="00A44E7A"/>
    <w:rsid w:val="00A534DA"/>
    <w:rsid w:val="00A55910"/>
    <w:rsid w:val="00A56467"/>
    <w:rsid w:val="00A66B61"/>
    <w:rsid w:val="00A825FF"/>
    <w:rsid w:val="00A84ECB"/>
    <w:rsid w:val="00A922A6"/>
    <w:rsid w:val="00A9376F"/>
    <w:rsid w:val="00AC55F0"/>
    <w:rsid w:val="00AC5E23"/>
    <w:rsid w:val="00AF16A3"/>
    <w:rsid w:val="00AF3B84"/>
    <w:rsid w:val="00AF5F5E"/>
    <w:rsid w:val="00B01463"/>
    <w:rsid w:val="00B05B04"/>
    <w:rsid w:val="00B14414"/>
    <w:rsid w:val="00B21D33"/>
    <w:rsid w:val="00B22CCA"/>
    <w:rsid w:val="00B22ED6"/>
    <w:rsid w:val="00B35501"/>
    <w:rsid w:val="00B3675B"/>
    <w:rsid w:val="00B40191"/>
    <w:rsid w:val="00B4252E"/>
    <w:rsid w:val="00B438B3"/>
    <w:rsid w:val="00B473C1"/>
    <w:rsid w:val="00B61D67"/>
    <w:rsid w:val="00B620D7"/>
    <w:rsid w:val="00B643C3"/>
    <w:rsid w:val="00B66904"/>
    <w:rsid w:val="00B80207"/>
    <w:rsid w:val="00B92D51"/>
    <w:rsid w:val="00BA1A74"/>
    <w:rsid w:val="00BA5651"/>
    <w:rsid w:val="00BA6FD9"/>
    <w:rsid w:val="00BB2DFD"/>
    <w:rsid w:val="00BB3FED"/>
    <w:rsid w:val="00BB4BF3"/>
    <w:rsid w:val="00BC75DD"/>
    <w:rsid w:val="00BD2273"/>
    <w:rsid w:val="00BE5E2B"/>
    <w:rsid w:val="00C1039E"/>
    <w:rsid w:val="00C10C6E"/>
    <w:rsid w:val="00C21EEE"/>
    <w:rsid w:val="00C31086"/>
    <w:rsid w:val="00C33133"/>
    <w:rsid w:val="00C553E7"/>
    <w:rsid w:val="00C6150D"/>
    <w:rsid w:val="00C679D1"/>
    <w:rsid w:val="00C871A4"/>
    <w:rsid w:val="00C911EC"/>
    <w:rsid w:val="00C91837"/>
    <w:rsid w:val="00C9379C"/>
    <w:rsid w:val="00C9541D"/>
    <w:rsid w:val="00CB1B82"/>
    <w:rsid w:val="00CB3837"/>
    <w:rsid w:val="00CB5FCC"/>
    <w:rsid w:val="00CC4FD5"/>
    <w:rsid w:val="00CC5FEC"/>
    <w:rsid w:val="00CD1BB7"/>
    <w:rsid w:val="00CD7B06"/>
    <w:rsid w:val="00CE352B"/>
    <w:rsid w:val="00CE721E"/>
    <w:rsid w:val="00D0094D"/>
    <w:rsid w:val="00D17700"/>
    <w:rsid w:val="00D22314"/>
    <w:rsid w:val="00D30AC7"/>
    <w:rsid w:val="00D34FAC"/>
    <w:rsid w:val="00D42087"/>
    <w:rsid w:val="00D537E8"/>
    <w:rsid w:val="00D55059"/>
    <w:rsid w:val="00D56678"/>
    <w:rsid w:val="00D67282"/>
    <w:rsid w:val="00D718A6"/>
    <w:rsid w:val="00DA2761"/>
    <w:rsid w:val="00DA64B8"/>
    <w:rsid w:val="00DA6875"/>
    <w:rsid w:val="00DB2693"/>
    <w:rsid w:val="00DB6659"/>
    <w:rsid w:val="00DB7109"/>
    <w:rsid w:val="00DD19FF"/>
    <w:rsid w:val="00DE40B2"/>
    <w:rsid w:val="00DE503B"/>
    <w:rsid w:val="00E00CC3"/>
    <w:rsid w:val="00E0119C"/>
    <w:rsid w:val="00E049CC"/>
    <w:rsid w:val="00E06560"/>
    <w:rsid w:val="00E12AF1"/>
    <w:rsid w:val="00E22EB8"/>
    <w:rsid w:val="00E251E4"/>
    <w:rsid w:val="00E37476"/>
    <w:rsid w:val="00E47A96"/>
    <w:rsid w:val="00E52281"/>
    <w:rsid w:val="00E52950"/>
    <w:rsid w:val="00E66198"/>
    <w:rsid w:val="00E76247"/>
    <w:rsid w:val="00E77D3C"/>
    <w:rsid w:val="00E9549E"/>
    <w:rsid w:val="00E97673"/>
    <w:rsid w:val="00E97AC0"/>
    <w:rsid w:val="00EA08D2"/>
    <w:rsid w:val="00EC0E78"/>
    <w:rsid w:val="00EC7CB5"/>
    <w:rsid w:val="00EC7DA7"/>
    <w:rsid w:val="00ED2DCC"/>
    <w:rsid w:val="00ED3DE1"/>
    <w:rsid w:val="00EE035C"/>
    <w:rsid w:val="00EF3334"/>
    <w:rsid w:val="00F036F2"/>
    <w:rsid w:val="00F0376D"/>
    <w:rsid w:val="00F147E3"/>
    <w:rsid w:val="00F22916"/>
    <w:rsid w:val="00F22DE7"/>
    <w:rsid w:val="00F240DE"/>
    <w:rsid w:val="00F311C6"/>
    <w:rsid w:val="00F31E5B"/>
    <w:rsid w:val="00F4296B"/>
    <w:rsid w:val="00F44BC6"/>
    <w:rsid w:val="00F4655C"/>
    <w:rsid w:val="00F47125"/>
    <w:rsid w:val="00F51838"/>
    <w:rsid w:val="00F54B9A"/>
    <w:rsid w:val="00F6424F"/>
    <w:rsid w:val="00F771DC"/>
    <w:rsid w:val="00F811DB"/>
    <w:rsid w:val="00FA0590"/>
    <w:rsid w:val="00FC593B"/>
    <w:rsid w:val="00FE54FA"/>
    <w:rsid w:val="00FF3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5F0"/>
  </w:style>
  <w:style w:type="paragraph" w:styleId="1">
    <w:name w:val="heading 1"/>
    <w:basedOn w:val="10"/>
    <w:next w:val="10"/>
    <w:rsid w:val="003A08D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A08D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A08D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A08D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10"/>
    <w:next w:val="10"/>
    <w:rsid w:val="003A08DF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10"/>
    <w:next w:val="10"/>
    <w:rsid w:val="003A08D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3A08DF"/>
  </w:style>
  <w:style w:type="table" w:customStyle="1" w:styleId="TableNormal">
    <w:name w:val="Table Normal"/>
    <w:rsid w:val="003A08D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A08DF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10"/>
    <w:next w:val="10"/>
    <w:rsid w:val="003A08DF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rsid w:val="003A08D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a7">
    <w:name w:val="Table Grid"/>
    <w:basedOn w:val="a1"/>
    <w:uiPriority w:val="59"/>
    <w:rsid w:val="001903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4092B"/>
  </w:style>
  <w:style w:type="paragraph" w:styleId="aa">
    <w:name w:val="footer"/>
    <w:basedOn w:val="a"/>
    <w:link w:val="ab"/>
    <w:uiPriority w:val="99"/>
    <w:unhideWhenUsed/>
    <w:rsid w:val="0054092B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4092B"/>
  </w:style>
  <w:style w:type="paragraph" w:styleId="ac">
    <w:name w:val="Balloon Text"/>
    <w:basedOn w:val="a"/>
    <w:link w:val="ad"/>
    <w:uiPriority w:val="99"/>
    <w:semiHidden/>
    <w:unhideWhenUsed/>
    <w:rsid w:val="005409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54092B"/>
    <w:rPr>
      <w:rFonts w:ascii="Tahoma" w:hAnsi="Tahoma" w:cs="Tahoma"/>
      <w:sz w:val="16"/>
      <w:szCs w:val="16"/>
    </w:rPr>
  </w:style>
  <w:style w:type="character" w:styleId="ae">
    <w:name w:val="Book Title"/>
    <w:basedOn w:val="a0"/>
    <w:uiPriority w:val="33"/>
    <w:qFormat/>
    <w:rsid w:val="00B05B04"/>
    <w:rPr>
      <w:b/>
      <w:bCs/>
      <w:smallCap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5854</TotalTime>
  <Pages>3</Pages>
  <Words>575</Words>
  <Characters>3280</Characters>
  <Application>Microsoft Office Word</Application>
  <DocSecurity>8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Осокин</dc:creator>
  <cp:lastModifiedBy>Наталья Николаевна Сорокина</cp:lastModifiedBy>
  <cp:revision>546</cp:revision>
  <cp:lastPrinted>2022-08-10T12:02:00Z</cp:lastPrinted>
  <dcterms:created xsi:type="dcterms:W3CDTF">2022-01-14T07:46:00Z</dcterms:created>
  <dcterms:modified xsi:type="dcterms:W3CDTF">2022-09-14T11:07:00Z</dcterms:modified>
</cp:coreProperties>
</file>